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3D3" w:rsidRPr="006F6C14" w:rsidRDefault="00C373D3" w:rsidP="00C373D3">
      <w:pPr>
        <w:ind w:right="-426"/>
        <w:rPr>
          <w:b/>
          <w:bCs/>
          <w:color w:val="FF0000"/>
          <w:sz w:val="26"/>
          <w:rtl/>
        </w:rPr>
      </w:pPr>
      <w:bookmarkStart w:id="0" w:name="_GoBack"/>
      <w:bookmarkEnd w:id="0"/>
    </w:p>
    <w:p w:rsidR="0008462A" w:rsidRDefault="0008462A" w:rsidP="0008462A">
      <w:pPr>
        <w:spacing w:line="360" w:lineRule="auto"/>
        <w:jc w:val="center"/>
        <w:rPr>
          <w:rFonts w:asciiTheme="majorBidi" w:hAnsiTheme="majorBidi" w:cstheme="minorBidi"/>
          <w:b/>
          <w:bCs/>
          <w:sz w:val="28"/>
          <w:szCs w:val="28"/>
          <w:u w:val="single"/>
          <w:rtl/>
          <w:lang w:bidi="ar-LB"/>
        </w:rPr>
      </w:pPr>
      <w:r w:rsidRPr="0008462A"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LB"/>
        </w:rPr>
        <w:t>نداء</w:t>
      </w:r>
      <w:r w:rsidR="00E455B3" w:rsidRPr="0008462A"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LB"/>
        </w:rPr>
        <w:t xml:space="preserve"> رقم</w:t>
      </w:r>
      <w:r w:rsidRPr="0008462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84/2021 </w:t>
      </w:r>
      <w:r w:rsidR="00E455B3" w:rsidRPr="0008462A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 xml:space="preserve">لتلقي عروض لمشاريع زيادة النجاعة </w:t>
      </w:r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JO"/>
        </w:rPr>
        <w:t xml:space="preserve">والاستقلالية </w:t>
      </w:r>
      <w:r w:rsidR="00E455B3" w:rsidRPr="0008462A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 xml:space="preserve">بالطاقة </w:t>
      </w:r>
    </w:p>
    <w:p w:rsidR="00542F76" w:rsidRDefault="00E455B3" w:rsidP="0008462A">
      <w:pPr>
        <w:spacing w:line="360" w:lineRule="auto"/>
        <w:jc w:val="center"/>
        <w:rPr>
          <w:rFonts w:asciiTheme="majorBidi" w:hAnsiTheme="majorBidi" w:cstheme="minorBidi"/>
          <w:b/>
          <w:bCs/>
          <w:sz w:val="28"/>
          <w:szCs w:val="28"/>
          <w:u w:val="single"/>
          <w:rtl/>
          <w:lang w:bidi="ar-LB"/>
        </w:rPr>
      </w:pPr>
      <w:r w:rsidRPr="0008462A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 xml:space="preserve">في بلدات </w:t>
      </w:r>
      <w:r w:rsidR="0008462A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 xml:space="preserve">التفافي غزة </w:t>
      </w:r>
    </w:p>
    <w:p w:rsidR="0008462A" w:rsidRPr="0008462A" w:rsidRDefault="0008462A" w:rsidP="0008462A">
      <w:pPr>
        <w:spacing w:line="360" w:lineRule="auto"/>
        <w:jc w:val="center"/>
        <w:rPr>
          <w:rFonts w:asciiTheme="majorBidi" w:hAnsiTheme="majorBidi" w:cstheme="minorBidi"/>
          <w:b/>
          <w:bCs/>
          <w:sz w:val="28"/>
          <w:szCs w:val="28"/>
          <w:u w:val="single"/>
          <w:rtl/>
          <w:lang w:bidi="ar-JO"/>
        </w:rPr>
      </w:pPr>
    </w:p>
    <w:p w:rsidR="00E455B3" w:rsidRPr="00542F76" w:rsidRDefault="0008462A" w:rsidP="0008462A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inorBidi"/>
          <w:szCs w:val="24"/>
          <w:rtl/>
          <w:lang w:bidi="ar-LB"/>
        </w:rPr>
      </w:pPr>
      <w:r>
        <w:rPr>
          <w:rFonts w:asciiTheme="majorBidi" w:hAnsiTheme="majorBidi" w:cstheme="minorBidi" w:hint="cs"/>
          <w:szCs w:val="24"/>
          <w:rtl/>
          <w:lang w:bidi="ar-LB"/>
        </w:rPr>
        <w:t xml:space="preserve">فرع الطاقة المستدامة، بواسطة 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وزارة الطاقة </w:t>
      </w:r>
      <w:r>
        <w:rPr>
          <w:rFonts w:asciiTheme="majorBidi" w:hAnsiTheme="majorBidi" w:cstheme="minorBidi" w:hint="cs"/>
          <w:szCs w:val="24"/>
          <w:rtl/>
          <w:lang w:bidi="ar-LB"/>
        </w:rPr>
        <w:t>ي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نشر بهذا </w:t>
      </w:r>
      <w:r>
        <w:rPr>
          <w:rFonts w:asciiTheme="majorBidi" w:hAnsiTheme="majorBidi" w:cstheme="minorBidi" w:hint="cs"/>
          <w:szCs w:val="24"/>
          <w:rtl/>
          <w:lang w:bidi="ar-LB"/>
        </w:rPr>
        <w:t>نداء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لتلقي عروض لمشاريع لزيادة النجاعة 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والاستقلالية بالطاقة 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>في بلدات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 التفافي غزة 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في نطاق قرار الحكومة رقم </w:t>
      </w:r>
      <w:r>
        <w:rPr>
          <w:rFonts w:hint="cs"/>
          <w:szCs w:val="24"/>
          <w:rtl/>
        </w:rPr>
        <w:t>5</w:t>
      </w:r>
      <w:r w:rsidRPr="005D408B">
        <w:rPr>
          <w:rFonts w:hint="cs"/>
          <w:szCs w:val="24"/>
          <w:rtl/>
        </w:rPr>
        <w:t>66</w:t>
      </w:r>
      <w:r w:rsidRPr="005D408B">
        <w:rPr>
          <w:rFonts w:asciiTheme="majorBidi" w:hAnsiTheme="majorBidi"/>
          <w:szCs w:val="24"/>
          <w:rtl/>
        </w:rPr>
        <w:t xml:space="preserve"> </w:t>
      </w:r>
      <w:r>
        <w:rPr>
          <w:rFonts w:asciiTheme="majorBidi" w:hAnsiTheme="majorBidi" w:cs="Arial" w:hint="cs"/>
          <w:szCs w:val="24"/>
          <w:rtl/>
          <w:lang w:bidi="ar-JO"/>
        </w:rPr>
        <w:t>من تاريخ</w:t>
      </w:r>
      <w:r w:rsidRPr="005D408B">
        <w:rPr>
          <w:rFonts w:asciiTheme="majorBidi" w:hAnsiTheme="majorBidi" w:hint="cs"/>
          <w:szCs w:val="24"/>
          <w:rtl/>
        </w:rPr>
        <w:t xml:space="preserve"> </w:t>
      </w:r>
      <w:r w:rsidR="000160CC" w:rsidRPr="005D408B">
        <w:rPr>
          <w:rFonts w:asciiTheme="majorBidi" w:hAnsiTheme="majorBidi" w:hint="cs"/>
          <w:szCs w:val="24"/>
          <w:rtl/>
        </w:rPr>
        <w:t>22.11.2020</w:t>
      </w:r>
      <w:r w:rsidR="000160CC" w:rsidRPr="005D408B">
        <w:rPr>
          <w:rFonts w:asciiTheme="majorBidi" w:hAnsiTheme="majorBidi" w:cs="Times New Roman" w:hint="cs"/>
          <w:szCs w:val="24"/>
          <w:rtl/>
          <w:lang w:bidi="ar-SA"/>
        </w:rPr>
        <w:t>،</w:t>
      </w:r>
      <w:r w:rsidR="00542F76" w:rsidRPr="00542F76">
        <w:rPr>
          <w:rFonts w:asciiTheme="majorBidi" w:hAnsiTheme="majorBidi" w:cstheme="minorBidi" w:hint="cs"/>
          <w:szCs w:val="24"/>
          <w:rtl/>
          <w:lang w:bidi="ar-JO"/>
        </w:rPr>
        <w:t xml:space="preserve"> 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والكل </w:t>
      </w:r>
      <w:r w:rsidR="00542F76" w:rsidRPr="00542F76">
        <w:rPr>
          <w:rFonts w:asciiTheme="majorBidi" w:hAnsiTheme="majorBidi" w:cstheme="minorBidi" w:hint="cs"/>
          <w:szCs w:val="24"/>
          <w:rtl/>
          <w:lang w:bidi="ar-LB"/>
        </w:rPr>
        <w:t>بموجب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المفصل في مستندات </w:t>
      </w:r>
      <w:r>
        <w:rPr>
          <w:rFonts w:asciiTheme="majorBidi" w:hAnsiTheme="majorBidi" w:cstheme="minorBidi" w:hint="cs"/>
          <w:szCs w:val="24"/>
          <w:rtl/>
          <w:lang w:bidi="ar-LB"/>
        </w:rPr>
        <w:t>النداء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وفي المواصفات المهنية.</w:t>
      </w:r>
    </w:p>
    <w:p w:rsidR="006844CF" w:rsidRPr="00542F76" w:rsidRDefault="006844CF" w:rsidP="006844CF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u w:val="single"/>
          <w:rtl/>
          <w:lang w:bidi="ar-LB"/>
        </w:rPr>
      </w:pPr>
    </w:p>
    <w:p w:rsidR="006844CF" w:rsidRPr="00542F76" w:rsidRDefault="00E455B3" w:rsidP="009014AA">
      <w:pPr>
        <w:pStyle w:val="ad"/>
        <w:numPr>
          <w:ilvl w:val="0"/>
          <w:numId w:val="3"/>
        </w:numPr>
        <w:spacing w:line="360" w:lineRule="auto"/>
        <w:ind w:left="169"/>
        <w:jc w:val="both"/>
        <w:outlineLvl w:val="0"/>
        <w:rPr>
          <w:rFonts w:asciiTheme="majorBidi" w:hAnsiTheme="majorBidi"/>
          <w:b/>
          <w:bCs/>
          <w:szCs w:val="24"/>
          <w:u w:val="single"/>
          <w:rtl/>
        </w:rPr>
      </w:pPr>
      <w:r w:rsidRPr="00542F76">
        <w:rPr>
          <w:rFonts w:asciiTheme="majorBidi" w:hAnsiTheme="majorBidi" w:cs="Arial" w:hint="cs"/>
          <w:b/>
          <w:bCs/>
          <w:szCs w:val="24"/>
          <w:u w:val="single"/>
          <w:rtl/>
          <w:lang w:bidi="ar-LB"/>
        </w:rPr>
        <w:t>عام</w:t>
      </w:r>
      <w:r w:rsidR="006844CF" w:rsidRPr="00542F76">
        <w:rPr>
          <w:rFonts w:asciiTheme="majorBidi" w:hAnsiTheme="majorBidi"/>
          <w:b/>
          <w:bCs/>
          <w:szCs w:val="24"/>
          <w:u w:val="single"/>
          <w:rtl/>
        </w:rPr>
        <w:t>:</w:t>
      </w:r>
    </w:p>
    <w:p w:rsidR="000160CC" w:rsidRPr="000160CC" w:rsidRDefault="000160CC" w:rsidP="000160CC">
      <w:pPr>
        <w:pStyle w:val="ad"/>
        <w:numPr>
          <w:ilvl w:val="1"/>
          <w:numId w:val="4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LB"/>
        </w:rPr>
        <w:t>الوزارة، بواسطة فرع الطاقة المستدامة، تطلب تلقي عروض للاستثمار في مشاريع لزيادة النجاعة والاستقلالية بالطاقة في بلدات التفافي غزة بواسطتها تقدم منح بمبلغ إجمالي حتى خمسة ملايين شاقل جديد (</w:t>
      </w:r>
      <w:r w:rsidRPr="005D408B">
        <w:rPr>
          <w:rFonts w:ascii="David" w:hAnsi="David" w:hint="cs"/>
          <w:szCs w:val="24"/>
          <w:rtl/>
        </w:rPr>
        <w:t xml:space="preserve">5,000,000 </w:t>
      </w:r>
      <w:proofErr w:type="spellStart"/>
      <w:r>
        <w:rPr>
          <w:rFonts w:ascii="David" w:hAnsi="David" w:cs="Arial" w:hint="cs"/>
          <w:szCs w:val="24"/>
          <w:rtl/>
          <w:lang w:bidi="ar-JO"/>
        </w:rPr>
        <w:t>ش.ج</w:t>
      </w:r>
      <w:proofErr w:type="spellEnd"/>
      <w:r w:rsidRPr="005D408B">
        <w:rPr>
          <w:rFonts w:ascii="David" w:hAnsi="David" w:hint="cs"/>
          <w:szCs w:val="24"/>
          <w:rtl/>
        </w:rPr>
        <w:t>)</w:t>
      </w:r>
      <w:r>
        <w:rPr>
          <w:rFonts w:ascii="David" w:hAnsi="David" w:cs="Arial" w:hint="cs"/>
          <w:szCs w:val="24"/>
          <w:rtl/>
          <w:lang w:bidi="ar-JO"/>
        </w:rPr>
        <w:t xml:space="preserve">، الكل بموجب المفصل في النداء. يعرف النداء شروط توزيع الميزانية المخصصة في قرار الحكومة المذكور. </w:t>
      </w:r>
    </w:p>
    <w:p w:rsidR="00542F76" w:rsidRPr="00542F76" w:rsidRDefault="000160CC" w:rsidP="000160CC">
      <w:pPr>
        <w:pStyle w:val="ad"/>
        <w:numPr>
          <w:ilvl w:val="1"/>
          <w:numId w:val="4"/>
        </w:numPr>
        <w:spacing w:line="360" w:lineRule="auto"/>
        <w:jc w:val="both"/>
        <w:rPr>
          <w:rFonts w:asciiTheme="majorBidi" w:hAnsiTheme="majorBidi"/>
          <w:szCs w:val="24"/>
        </w:rPr>
      </w:pPr>
      <w:r w:rsidRPr="005D408B">
        <w:rPr>
          <w:rFonts w:ascii="David" w:hAnsi="David"/>
          <w:szCs w:val="24"/>
          <w:rtl/>
        </w:rPr>
        <w:t xml:space="preserve"> 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  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يحق تقديم العروض </w:t>
      </w:r>
      <w:r>
        <w:rPr>
          <w:rFonts w:asciiTheme="majorBidi" w:hAnsiTheme="majorBidi" w:cstheme="minorBidi" w:hint="cs"/>
          <w:szCs w:val="24"/>
          <w:rtl/>
          <w:lang w:bidi="ar-LB"/>
        </w:rPr>
        <w:t>بموجب هذا النداء-</w:t>
      </w:r>
      <w:r w:rsidR="00E455B3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</w:t>
      </w:r>
      <w:r w:rsidR="00E455B3" w:rsidRPr="000160CC">
        <w:rPr>
          <w:rFonts w:asciiTheme="majorBidi" w:hAnsiTheme="majorBidi" w:cstheme="minorBidi" w:hint="cs"/>
          <w:b/>
          <w:bCs/>
          <w:szCs w:val="24"/>
          <w:u w:val="single"/>
          <w:rtl/>
          <w:lang w:bidi="ar-LB"/>
        </w:rPr>
        <w:t xml:space="preserve">لسلطات </w:t>
      </w:r>
      <w:r w:rsidRPr="000160CC">
        <w:rPr>
          <w:rFonts w:asciiTheme="majorBidi" w:hAnsiTheme="majorBidi" w:cstheme="minorBidi" w:hint="cs"/>
          <w:b/>
          <w:bCs/>
          <w:szCs w:val="24"/>
          <w:u w:val="single"/>
          <w:rtl/>
          <w:lang w:bidi="ar-LB"/>
        </w:rPr>
        <w:t>بلدات التفافي غزة</w:t>
      </w:r>
      <w:r>
        <w:rPr>
          <w:rFonts w:asciiTheme="majorBidi" w:hAnsiTheme="majorBidi" w:cstheme="minorBidi" w:hint="cs"/>
          <w:szCs w:val="24"/>
          <w:rtl/>
          <w:lang w:bidi="ar-JO"/>
        </w:rPr>
        <w:t>، التي تستوفي</w:t>
      </w:r>
      <w:r w:rsidR="00E455B3" w:rsidRPr="00542F76">
        <w:rPr>
          <w:rFonts w:asciiTheme="majorBidi" w:hAnsiTheme="majorBidi" w:cs="Arial" w:hint="cs"/>
          <w:szCs w:val="24"/>
          <w:rtl/>
          <w:lang w:bidi="ar-LB"/>
        </w:rPr>
        <w:t xml:space="preserve"> كافة شروط الحد الأدنى </w:t>
      </w:r>
      <w:r>
        <w:rPr>
          <w:rFonts w:asciiTheme="majorBidi" w:hAnsiTheme="majorBidi" w:cs="Arial" w:hint="cs"/>
          <w:szCs w:val="24"/>
          <w:rtl/>
          <w:lang w:bidi="ar-LB"/>
        </w:rPr>
        <w:t>بموجب المفصل في النداء</w:t>
      </w:r>
      <w:r w:rsidR="00E455B3" w:rsidRPr="00542F76">
        <w:rPr>
          <w:rFonts w:asciiTheme="majorBidi" w:hAnsiTheme="majorBidi" w:cs="Arial" w:hint="cs"/>
          <w:szCs w:val="24"/>
          <w:rtl/>
          <w:lang w:bidi="ar-LB"/>
        </w:rPr>
        <w:t>.</w:t>
      </w:r>
    </w:p>
    <w:p w:rsidR="000160CC" w:rsidRPr="000160CC" w:rsidRDefault="000160CC" w:rsidP="000160CC">
      <w:pPr>
        <w:pStyle w:val="ad"/>
        <w:numPr>
          <w:ilvl w:val="1"/>
          <w:numId w:val="4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JO"/>
        </w:rPr>
        <w:t xml:space="preserve">يمكن تقديم عرض لتلقي منحة لمشروع واحد أو أكثر.  </w:t>
      </w:r>
    </w:p>
    <w:p w:rsidR="008450B1" w:rsidRDefault="00D6446D" w:rsidP="00D6446D">
      <w:pPr>
        <w:pStyle w:val="ad"/>
        <w:numPr>
          <w:ilvl w:val="1"/>
          <w:numId w:val="4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JO"/>
        </w:rPr>
        <w:lastRenderedPageBreak/>
        <w:t xml:space="preserve">الأنظمة المتعلقة بتمويل المشروع، والأنظمة المتعلقة باختيار المشاريع الفائزة، كيفية التدريج وكيفية تخصيص المنح بموجب المفصل في مستندات النداء. </w:t>
      </w:r>
    </w:p>
    <w:p w:rsidR="0027605D" w:rsidRDefault="0027605D" w:rsidP="0027605D">
      <w:pPr>
        <w:spacing w:line="360" w:lineRule="auto"/>
        <w:ind w:left="284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Theme="majorBidi" w:hAnsiTheme="majorBidi" w:cstheme="minorBidi" w:hint="cs"/>
          <w:szCs w:val="24"/>
          <w:rtl/>
        </w:rPr>
        <w:t xml:space="preserve">1.5 </w:t>
      </w:r>
      <w:r w:rsidRPr="0027605D">
        <w:rPr>
          <w:rFonts w:asciiTheme="majorBidi" w:hAnsiTheme="majorBidi" w:cstheme="minorBidi" w:hint="cs"/>
          <w:szCs w:val="24"/>
          <w:rtl/>
          <w:lang w:bidi="ar-LB"/>
        </w:rPr>
        <w:t>سيكون مقدمو العروض</w:t>
      </w:r>
      <w:r w:rsidRPr="0027605D">
        <w:rPr>
          <w:rFonts w:ascii="David" w:hAnsi="David" w:cstheme="minorBidi" w:hint="cs"/>
          <w:szCs w:val="24"/>
          <w:rtl/>
          <w:lang w:bidi="ar-JO"/>
        </w:rPr>
        <w:t xml:space="preserve"> الفائزون مستحقون لمنحة جزئية مقابل تغطية مصاريف تحضير العرض، وذلك بنسبة </w:t>
      </w:r>
    </w:p>
    <w:p w:rsidR="0027605D" w:rsidRDefault="0027605D" w:rsidP="0027605D">
      <w:pPr>
        <w:spacing w:line="360" w:lineRule="auto"/>
        <w:ind w:left="284"/>
        <w:jc w:val="both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</w:t>
      </w:r>
      <w:r w:rsidRPr="0027605D">
        <w:rPr>
          <w:rFonts w:ascii="David" w:hAnsi="David" w:cstheme="minorBidi" w:hint="cs"/>
          <w:szCs w:val="24"/>
          <w:rtl/>
          <w:lang w:bidi="ar-JO"/>
        </w:rPr>
        <w:t xml:space="preserve">قصوى </w:t>
      </w:r>
      <w:r w:rsidRPr="0027605D">
        <w:rPr>
          <w:rFonts w:ascii="David" w:hAnsi="David" w:hint="cs"/>
          <w:szCs w:val="24"/>
          <w:rtl/>
        </w:rPr>
        <w:t xml:space="preserve">80% </w:t>
      </w:r>
      <w:r w:rsidRPr="0027605D">
        <w:rPr>
          <w:rFonts w:ascii="David" w:hAnsi="David" w:cstheme="minorBidi" w:hint="cs"/>
          <w:szCs w:val="24"/>
          <w:rtl/>
          <w:lang w:bidi="ar-JO"/>
        </w:rPr>
        <w:t xml:space="preserve">من المصاريف المعترف فيها وحتى مبلغ إجمالي خمسين ألف شاقل جديد </w:t>
      </w:r>
      <w:r w:rsidRPr="0027605D">
        <w:rPr>
          <w:rFonts w:ascii="David" w:hAnsi="David" w:hint="cs"/>
          <w:szCs w:val="24"/>
          <w:rtl/>
        </w:rPr>
        <w:t xml:space="preserve">(50,000 </w:t>
      </w:r>
      <w:proofErr w:type="spellStart"/>
      <w:r w:rsidRPr="0027605D">
        <w:rPr>
          <w:rFonts w:ascii="David" w:hAnsi="David" w:cs="Arial" w:hint="cs"/>
          <w:szCs w:val="24"/>
          <w:rtl/>
          <w:lang w:bidi="ar-JO"/>
        </w:rPr>
        <w:t>ش.ج</w:t>
      </w:r>
      <w:proofErr w:type="spellEnd"/>
      <w:r w:rsidRPr="0027605D">
        <w:rPr>
          <w:rFonts w:ascii="David" w:hAnsi="David" w:hint="cs"/>
          <w:szCs w:val="24"/>
          <w:rtl/>
        </w:rPr>
        <w:t>)</w:t>
      </w:r>
      <w:r w:rsidRPr="0027605D">
        <w:rPr>
          <w:rFonts w:ascii="David" w:hAnsi="David" w:cs="Arial" w:hint="cs"/>
          <w:szCs w:val="24"/>
          <w:rtl/>
          <w:lang w:bidi="ar-JO"/>
        </w:rPr>
        <w:t xml:space="preserve">، بموجب </w:t>
      </w:r>
    </w:p>
    <w:p w:rsidR="0027605D" w:rsidRDefault="0027605D" w:rsidP="0027605D">
      <w:pPr>
        <w:spacing w:line="360" w:lineRule="auto"/>
        <w:ind w:left="284"/>
        <w:jc w:val="both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</w:t>
      </w:r>
      <w:r w:rsidRPr="0027605D">
        <w:rPr>
          <w:rFonts w:ascii="David" w:hAnsi="David" w:cs="Arial" w:hint="cs"/>
          <w:szCs w:val="24"/>
          <w:rtl/>
          <w:lang w:bidi="ar-JO"/>
        </w:rPr>
        <w:t xml:space="preserve">الشروط المفصلة. بالإضافة إلى ذلك، يكون الفائزون مستحقون، عن كل مشروع من المشاريع التي فازوا فيها، لسلفية </w:t>
      </w:r>
    </w:p>
    <w:p w:rsidR="0027605D" w:rsidRPr="0027605D" w:rsidRDefault="0027605D" w:rsidP="0027605D">
      <w:pPr>
        <w:spacing w:line="360" w:lineRule="auto"/>
        <w:ind w:left="284"/>
        <w:jc w:val="both"/>
        <w:rPr>
          <w:rFonts w:ascii="David" w:hAnsi="David"/>
          <w:szCs w:val="24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 </w:t>
      </w:r>
      <w:r w:rsidRPr="0027605D">
        <w:rPr>
          <w:rFonts w:ascii="David" w:hAnsi="David" w:cs="Arial" w:hint="cs"/>
          <w:szCs w:val="24"/>
          <w:rtl/>
          <w:lang w:bidi="ar-JO"/>
        </w:rPr>
        <w:t xml:space="preserve">بقيمة </w:t>
      </w:r>
      <w:r w:rsidRPr="0027605D">
        <w:rPr>
          <w:rFonts w:ascii="David" w:hAnsi="David" w:hint="cs"/>
          <w:szCs w:val="24"/>
          <w:rtl/>
        </w:rPr>
        <w:t xml:space="preserve">25% </w:t>
      </w:r>
      <w:r w:rsidRPr="0027605D">
        <w:rPr>
          <w:rFonts w:ascii="David" w:hAnsi="David" w:cstheme="minorBidi" w:hint="cs"/>
          <w:szCs w:val="24"/>
          <w:rtl/>
          <w:lang w:bidi="ar-JO"/>
        </w:rPr>
        <w:t>من المنحة المصادق عليها للمشروع.</w:t>
      </w:r>
    </w:p>
    <w:p w:rsidR="0027605D" w:rsidRPr="006C7EE4" w:rsidRDefault="0027605D" w:rsidP="006C7EE4">
      <w:pPr>
        <w:pStyle w:val="ad"/>
        <w:spacing w:line="360" w:lineRule="auto"/>
        <w:ind w:left="644"/>
        <w:jc w:val="both"/>
        <w:rPr>
          <w:b/>
          <w:bCs/>
          <w:rtl/>
          <w:lang w:bidi="ar-JO"/>
        </w:rPr>
      </w:pPr>
      <w:r w:rsidRPr="006C7EE4">
        <w:rPr>
          <w:rFonts w:asciiTheme="majorBidi" w:hAnsiTheme="majorBidi" w:cstheme="minorBidi" w:hint="cs"/>
          <w:b/>
          <w:bCs/>
          <w:szCs w:val="24"/>
          <w:rtl/>
          <w:lang w:bidi="ar-JO"/>
        </w:rPr>
        <w:t>يتم نشر النداء وفتح صندوق المناقص</w:t>
      </w:r>
      <w:r w:rsidR="006C7EE4">
        <w:rPr>
          <w:rFonts w:asciiTheme="majorBidi" w:hAnsiTheme="majorBidi" w:cstheme="minorBidi" w:hint="cs"/>
          <w:b/>
          <w:bCs/>
          <w:szCs w:val="24"/>
          <w:rtl/>
          <w:lang w:bidi="ar-JO"/>
        </w:rPr>
        <w:t>ات</w:t>
      </w:r>
      <w:r w:rsidRPr="006C7EE4">
        <w:rPr>
          <w:rFonts w:asciiTheme="majorBidi" w:hAnsiTheme="majorBidi" w:cstheme="minorBidi" w:hint="cs"/>
          <w:b/>
          <w:bCs/>
          <w:szCs w:val="24"/>
          <w:rtl/>
          <w:lang w:bidi="ar-JO"/>
        </w:rPr>
        <w:t xml:space="preserve"> بمصادقة لجنة الاستثناءات في وزارة المالية، في حالة طُلبت مصادقة كالمذكور.</w:t>
      </w:r>
      <w:r w:rsidR="006C7EE4" w:rsidRPr="006C7EE4">
        <w:rPr>
          <w:rFonts w:asciiTheme="majorBidi" w:hAnsiTheme="majorBidi" w:cstheme="minorBidi" w:hint="cs"/>
          <w:b/>
          <w:bCs/>
          <w:szCs w:val="24"/>
          <w:rtl/>
          <w:lang w:bidi="ar-JO"/>
        </w:rPr>
        <w:t xml:space="preserve"> </w:t>
      </w:r>
    </w:p>
    <w:p w:rsidR="00A7099E" w:rsidRPr="00542F76" w:rsidRDefault="00A7099E" w:rsidP="00A7099E">
      <w:pPr>
        <w:pStyle w:val="af"/>
        <w:spacing w:line="276" w:lineRule="auto"/>
        <w:ind w:left="360"/>
        <w:rPr>
          <w:rFonts w:ascii="Arial" w:hAnsi="Arial"/>
          <w:b/>
          <w:bCs/>
          <w:color w:val="FF0000"/>
          <w:u w:val="single"/>
        </w:rPr>
      </w:pPr>
    </w:p>
    <w:p w:rsidR="00E12AEF" w:rsidRPr="00FB47BB" w:rsidRDefault="00E12AEF" w:rsidP="006C7EE4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مستندات </w:t>
      </w:r>
      <w:r w:rsidR="006C7EE4">
        <w:rPr>
          <w:rFonts w:cs="Arial" w:hint="cs"/>
          <w:szCs w:val="24"/>
          <w:rtl/>
          <w:lang w:bidi="ar-SA"/>
        </w:rPr>
        <w:t>النداء</w:t>
      </w:r>
      <w:r>
        <w:rPr>
          <w:rFonts w:cs="Arial" w:hint="cs"/>
          <w:szCs w:val="24"/>
          <w:rtl/>
          <w:lang w:bidi="ar-SA"/>
        </w:rPr>
        <w:t xml:space="preserve"> تشمل شروط </w:t>
      </w:r>
      <w:r>
        <w:rPr>
          <w:rFonts w:cs="Arial" w:hint="cs"/>
          <w:szCs w:val="24"/>
          <w:rtl/>
          <w:lang w:bidi="ar-JO"/>
        </w:rPr>
        <w:t>الحد الأدنى وباقي الشروط المطلوبة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JO"/>
        </w:rPr>
        <w:t>لل</w:t>
      </w:r>
      <w:proofErr w:type="spellEnd"/>
      <w:r>
        <w:rPr>
          <w:rFonts w:cs="Arial" w:hint="cs"/>
          <w:szCs w:val="24"/>
          <w:rtl/>
          <w:lang w:bidi="ar-SA"/>
        </w:rPr>
        <w:t xml:space="preserve">اشتراك في </w:t>
      </w:r>
      <w:r w:rsidR="006C7EE4">
        <w:rPr>
          <w:rFonts w:cs="Arial" w:hint="cs"/>
          <w:szCs w:val="24"/>
          <w:rtl/>
          <w:lang w:bidi="ar-SA"/>
        </w:rPr>
        <w:t>النداء</w:t>
      </w:r>
      <w:r>
        <w:rPr>
          <w:rFonts w:cs="Arial" w:hint="cs"/>
          <w:szCs w:val="24"/>
          <w:rtl/>
          <w:lang w:bidi="ar-SA"/>
        </w:rPr>
        <w:t>، كيفية اختيار العر</w:t>
      </w:r>
      <w:r w:rsidR="006C7EE4">
        <w:rPr>
          <w:rFonts w:cs="Arial" w:hint="cs"/>
          <w:szCs w:val="24"/>
          <w:rtl/>
          <w:lang w:bidi="ar-SA"/>
        </w:rPr>
        <w:t>و</w:t>
      </w:r>
      <w:r>
        <w:rPr>
          <w:rFonts w:cs="Arial" w:hint="cs"/>
          <w:szCs w:val="24"/>
          <w:rtl/>
          <w:lang w:bidi="ar-SA"/>
        </w:rPr>
        <w:t>ض الفائز</w:t>
      </w:r>
      <w:r w:rsidR="006C7EE4">
        <w:rPr>
          <w:rFonts w:cs="Arial" w:hint="cs"/>
          <w:szCs w:val="24"/>
          <w:rtl/>
          <w:lang w:bidi="ar-SA"/>
        </w:rPr>
        <w:t>ة</w:t>
      </w:r>
      <w:r>
        <w:rPr>
          <w:rFonts w:cs="Arial" w:hint="cs"/>
          <w:szCs w:val="24"/>
          <w:rtl/>
          <w:lang w:bidi="ar-SA"/>
        </w:rPr>
        <w:t xml:space="preserve"> وأيضاً شروط التعاقد. يمكن تحميل مستندات </w:t>
      </w:r>
      <w:r w:rsidR="006C7EE4">
        <w:rPr>
          <w:rFonts w:cs="Arial" w:hint="cs"/>
          <w:szCs w:val="24"/>
          <w:rtl/>
          <w:lang w:bidi="ar-SA"/>
        </w:rPr>
        <w:t>النداء</w:t>
      </w:r>
      <w:r>
        <w:rPr>
          <w:rFonts w:cs="Arial" w:hint="cs"/>
          <w:szCs w:val="24"/>
          <w:rtl/>
          <w:lang w:bidi="ar-SA"/>
        </w:rPr>
        <w:t xml:space="preserve">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على الانترنت ، </w:t>
      </w:r>
      <w:r w:rsidR="006C7EE4">
        <w:rPr>
          <w:rFonts w:cs="Arial" w:hint="cs"/>
          <w:szCs w:val="24"/>
          <w:rtl/>
          <w:lang w:bidi="ar-SA"/>
        </w:rPr>
        <w:t>على ا</w:t>
      </w:r>
      <w:r>
        <w:rPr>
          <w:rFonts w:cs="Arial" w:hint="cs"/>
          <w:szCs w:val="24"/>
          <w:rtl/>
          <w:lang w:bidi="ar-SA"/>
        </w:rPr>
        <w:t xml:space="preserve">لعنوان </w:t>
      </w:r>
      <w:hyperlink r:id="rId12" w:history="1">
        <w:r w:rsidRPr="00872030">
          <w:rPr>
            <w:rStyle w:val="Hyperlink"/>
          </w:rPr>
          <w:t>https://www.gov.il</w:t>
        </w:r>
      </w:hyperlink>
      <w:r>
        <w:rPr>
          <w:rFonts w:cs="Arial" w:hint="cs"/>
          <w:szCs w:val="24"/>
          <w:rtl/>
          <w:lang w:bidi="ar-JO"/>
        </w:rPr>
        <w:t xml:space="preserve">، </w:t>
      </w:r>
      <w:r w:rsidRPr="00136047">
        <w:rPr>
          <w:rFonts w:cs="Arial"/>
          <w:szCs w:val="24"/>
          <w:rtl/>
          <w:lang w:bidi="ar-SA"/>
        </w:rPr>
        <w:t xml:space="preserve">يجب إدخال مغلف </w:t>
      </w:r>
      <w:r w:rsidR="006C7EE4">
        <w:rPr>
          <w:rFonts w:cs="Arial" w:hint="cs"/>
          <w:szCs w:val="24"/>
          <w:rtl/>
          <w:lang w:bidi="ar-SA"/>
        </w:rPr>
        <w:t>العرض</w:t>
      </w:r>
      <w:r w:rsidRPr="00136047">
        <w:rPr>
          <w:rFonts w:cs="Arial"/>
          <w:szCs w:val="24"/>
          <w:rtl/>
          <w:lang w:bidi="ar-SA"/>
        </w:rPr>
        <w:t xml:space="preserve"> </w:t>
      </w:r>
      <w:r w:rsidRPr="006C7EE4">
        <w:rPr>
          <w:rFonts w:cs="Arial"/>
          <w:b/>
          <w:bCs/>
          <w:szCs w:val="24"/>
          <w:rtl/>
          <w:lang w:bidi="ar-SA"/>
        </w:rPr>
        <w:t>لصندوق المناقصات</w:t>
      </w:r>
      <w:r w:rsidRPr="006C7EE4">
        <w:rPr>
          <w:rFonts w:cs="Arial" w:hint="cs"/>
          <w:b/>
          <w:bCs/>
          <w:szCs w:val="24"/>
          <w:rtl/>
          <w:lang w:bidi="ar-SA"/>
        </w:rPr>
        <w:t xml:space="preserve"> رقم </w:t>
      </w:r>
      <w:r w:rsidR="006C7EE4" w:rsidRPr="006C7EE4">
        <w:rPr>
          <w:rFonts w:cs="Arial" w:hint="cs"/>
          <w:b/>
          <w:bCs/>
          <w:szCs w:val="24"/>
          <w:rtl/>
          <w:lang w:bidi="ar-JO"/>
        </w:rPr>
        <w:t>4</w:t>
      </w:r>
      <w:r w:rsidRPr="00136047">
        <w:rPr>
          <w:rFonts w:cs="Arial"/>
          <w:szCs w:val="24"/>
          <w:rtl/>
          <w:lang w:bidi="ar-SA"/>
        </w:rPr>
        <w:t xml:space="preserve">، الموجود في وزارة الطاقة ،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7 ،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6C7EE4" w:rsidRPr="005D408B">
        <w:rPr>
          <w:rFonts w:ascii="David" w:hAnsi="David" w:hint="cs"/>
          <w:b/>
          <w:bCs/>
          <w:szCs w:val="24"/>
          <w:u w:val="single"/>
          <w:rtl/>
        </w:rPr>
        <w:t>11.10.2021</w:t>
      </w:r>
      <w:r w:rsidR="006C7EE4" w:rsidRPr="005D408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Cs w:val="24"/>
          <w:u w:val="single"/>
          <w:rtl/>
        </w:rPr>
        <w:t>14</w:t>
      </w:r>
      <w:r w:rsidRPr="00FB47BB">
        <w:rPr>
          <w:rFonts w:ascii="David" w:hAnsi="David"/>
          <w:b/>
          <w:bCs/>
          <w:szCs w:val="24"/>
          <w:u w:val="single"/>
          <w:rtl/>
        </w:rPr>
        <w:t>:00.</w:t>
      </w:r>
    </w:p>
    <w:p w:rsidR="00E12AEF" w:rsidRPr="00896BCF" w:rsidRDefault="00E12AEF" w:rsidP="00E12AEF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E12AEF" w:rsidRDefault="00E12AEF" w:rsidP="00E12AEF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E12AEF" w:rsidRPr="00896BCF" w:rsidRDefault="00E12AEF" w:rsidP="00E12AEF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E12AEF" w:rsidRDefault="00E12AEF" w:rsidP="006C7EE4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  <w:r w:rsidR="006C7EE4">
        <w:rPr>
          <w:rFonts w:hint="cs"/>
          <w:szCs w:val="24"/>
          <w:rtl/>
        </w:rPr>
        <w:t xml:space="preserve">- </w:t>
      </w:r>
      <w:r>
        <w:rPr>
          <w:rFonts w:cs="Arial" w:hint="cs"/>
          <w:szCs w:val="24"/>
          <w:rtl/>
          <w:lang w:bidi="ar-SA"/>
        </w:rPr>
        <w:t>الموعد الأخير لتقديم الأسئلة الاستفسارية هو تاريخ</w:t>
      </w:r>
      <w:r w:rsidR="006C7EE4" w:rsidRPr="006C7EE4">
        <w:rPr>
          <w:rFonts w:cs="Arial" w:hint="cs"/>
          <w:b/>
          <w:bCs/>
          <w:szCs w:val="24"/>
          <w:rtl/>
        </w:rPr>
        <w:t xml:space="preserve"> </w:t>
      </w:r>
      <w:r w:rsidR="006C7EE4" w:rsidRPr="005D408B">
        <w:rPr>
          <w:rFonts w:ascii="David" w:hAnsi="David"/>
          <w:szCs w:val="24"/>
          <w:rtl/>
        </w:rPr>
        <w:t xml:space="preserve"> </w:t>
      </w:r>
      <w:r w:rsidR="006C7EE4" w:rsidRPr="005D408B">
        <w:rPr>
          <w:rFonts w:ascii="David" w:hAnsi="David" w:hint="cs"/>
          <w:b/>
          <w:bCs/>
          <w:szCs w:val="24"/>
          <w:u w:val="single"/>
          <w:rtl/>
        </w:rPr>
        <w:t xml:space="preserve">5.8.2021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hyperlink r:id="rId13" w:history="1"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E12AEF" w:rsidRDefault="00E12AEF" w:rsidP="002B77BC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تركيز الأسئلة </w:t>
      </w:r>
      <w:r w:rsidR="00CA0BF8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والأجوبة </w:t>
      </w:r>
      <w:r w:rsidR="00CA0BF8">
        <w:rPr>
          <w:rFonts w:cs="Arial" w:hint="cs"/>
          <w:szCs w:val="24"/>
          <w:rtl/>
          <w:lang w:bidi="ar-JO"/>
        </w:rPr>
        <w:t>يُنشر</w:t>
      </w:r>
      <w:r>
        <w:rPr>
          <w:rFonts w:cs="Arial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 </w:t>
      </w:r>
      <w:r>
        <w:rPr>
          <w:rFonts w:cs="Arial" w:hint="cs"/>
          <w:szCs w:val="24"/>
          <w:rtl/>
          <w:lang w:bidi="ar-SA"/>
        </w:rPr>
        <w:t xml:space="preserve">وفي موقع الوزارة على الانترنت </w:t>
      </w:r>
      <w:r>
        <w:rPr>
          <w:rFonts w:cs="Arial" w:hint="cs"/>
          <w:szCs w:val="24"/>
          <w:rtl/>
          <w:lang w:bidi="ar-JO"/>
        </w:rPr>
        <w:t>حتى موعد أقصاه</w:t>
      </w:r>
      <w:r>
        <w:rPr>
          <w:rFonts w:cs="Arial" w:hint="cs"/>
          <w:szCs w:val="24"/>
          <w:rtl/>
          <w:lang w:bidi="ar-SA"/>
        </w:rPr>
        <w:t xml:space="preserve"> تاريخ </w:t>
      </w:r>
      <w:r w:rsidR="002B77BC">
        <w:rPr>
          <w:rFonts w:ascii="David" w:hAnsi="David" w:hint="cs"/>
          <w:b/>
          <w:bCs/>
          <w:szCs w:val="24"/>
          <w:u w:val="single"/>
          <w:rtl/>
        </w:rPr>
        <w:t xml:space="preserve">24.8.2021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النداء ويُلزم جميع مقدمي العروض.</w:t>
      </w:r>
    </w:p>
    <w:p w:rsidR="00E12AEF" w:rsidRPr="00D12A09" w:rsidRDefault="00E12AEF" w:rsidP="00E12AEF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 </w:t>
      </w:r>
    </w:p>
    <w:p w:rsidR="00E12AEF" w:rsidRDefault="00E12AEF" w:rsidP="00E12AEF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السلطة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:rsidR="00E12AEF" w:rsidRPr="005A61D8" w:rsidRDefault="00E12AEF" w:rsidP="00E12AEF">
      <w:pPr>
        <w:tabs>
          <w:tab w:val="left" w:pos="1445"/>
        </w:tabs>
        <w:spacing w:line="360" w:lineRule="auto"/>
        <w:jc w:val="both"/>
        <w:outlineLvl w:val="0"/>
        <w:rPr>
          <w:b/>
          <w:bCs/>
          <w:szCs w:val="24"/>
          <w:u w:val="single"/>
          <w:rtl/>
        </w:rPr>
      </w:pPr>
    </w:p>
    <w:p w:rsidR="00E12AEF" w:rsidRPr="005A61D8" w:rsidRDefault="00E12AEF" w:rsidP="00E12AEF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E12AEF" w:rsidRPr="00ED5A46" w:rsidRDefault="00E12AEF" w:rsidP="00E12AEF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p w:rsidR="00E12AEF" w:rsidRDefault="00E12AEF" w:rsidP="00E12AEF">
      <w:pPr>
        <w:spacing w:line="360" w:lineRule="auto"/>
        <w:jc w:val="both"/>
        <w:rPr>
          <w:rFonts w:cstheme="minorBidi"/>
          <w:rtl/>
        </w:rPr>
      </w:pPr>
    </w:p>
    <w:p w:rsidR="00C07986" w:rsidRPr="00542F76" w:rsidRDefault="00C07986" w:rsidP="00E12AEF">
      <w:pPr>
        <w:spacing w:line="360" w:lineRule="auto"/>
        <w:jc w:val="both"/>
        <w:rPr>
          <w:rFonts w:cstheme="minorBidi"/>
          <w:szCs w:val="24"/>
          <w:rtl/>
        </w:rPr>
      </w:pPr>
    </w:p>
    <w:p w:rsidR="00A7099E" w:rsidRPr="00542F76" w:rsidRDefault="00A7099E" w:rsidP="00A7099E">
      <w:pPr>
        <w:spacing w:line="360" w:lineRule="auto"/>
        <w:jc w:val="both"/>
        <w:rPr>
          <w:color w:val="FF0000"/>
          <w:szCs w:val="24"/>
          <w:rtl/>
        </w:rPr>
      </w:pPr>
    </w:p>
    <w:p w:rsidR="0073416D" w:rsidRPr="00542F76" w:rsidRDefault="0073416D" w:rsidP="00E86873">
      <w:pPr>
        <w:spacing w:line="360" w:lineRule="auto"/>
        <w:jc w:val="both"/>
        <w:rPr>
          <w:color w:val="FF0000"/>
          <w:szCs w:val="24"/>
          <w:rtl/>
        </w:rPr>
      </w:pPr>
    </w:p>
    <w:sectPr w:rsidR="0073416D" w:rsidRPr="00542F76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6D14" w:rsidRDefault="00926D14">
      <w:r>
        <w:separator/>
      </w:r>
    </w:p>
  </w:endnote>
  <w:endnote w:type="continuationSeparator" w:id="0">
    <w:p w:rsidR="00926D14" w:rsidRDefault="00926D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02-5006766</w:t>
    </w:r>
  </w:p>
  <w:p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6D14" w:rsidRDefault="00926D14">
      <w:r>
        <w:separator/>
      </w:r>
    </w:p>
  </w:footnote>
  <w:footnote w:type="continuationSeparator" w:id="0">
    <w:p w:rsidR="00926D14" w:rsidRDefault="00926D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CA6265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A626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A6265" w:rsidRPr="00D3749A">
          <w:rPr>
            <w:b/>
            <w:bCs/>
          </w:rPr>
          <w:fldChar w:fldCharType="separate"/>
        </w:r>
        <w:r w:rsidR="002B3C90" w:rsidRPr="002B3C90">
          <w:rPr>
            <w:rFonts w:cs="Calibri"/>
            <w:b/>
            <w:bCs/>
            <w:noProof/>
            <w:rtl/>
            <w:lang w:val="he-IL"/>
          </w:rPr>
          <w:t>2</w:t>
        </w:r>
        <w:r w:rsidR="00CA626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F76" w:rsidRDefault="00542F76" w:rsidP="00E455B3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دولة إسرائيل </w:t>
    </w:r>
  </w:p>
  <w:p w:rsidR="00E455B3" w:rsidRPr="00542F76" w:rsidRDefault="00E455B3" w:rsidP="00E455B3">
    <w:pPr>
      <w:pStyle w:val="a6"/>
      <w:spacing w:line="276" w:lineRule="auto"/>
      <w:jc w:val="center"/>
      <w:rPr>
        <w:rFonts w:cstheme="minorBidi"/>
        <w:b/>
        <w:bCs/>
        <w:sz w:val="32"/>
        <w:szCs w:val="32"/>
        <w:rtl/>
        <w:lang w:bidi="ar-SA"/>
      </w:rPr>
    </w:pPr>
    <w:r w:rsidRPr="00542F76">
      <w:rPr>
        <w:rFonts w:cstheme="minorBidi" w:hint="cs"/>
        <w:b/>
        <w:bCs/>
        <w:sz w:val="32"/>
        <w:szCs w:val="32"/>
        <w:rtl/>
        <w:lang w:bidi="ar-SA"/>
      </w:rPr>
      <w:t xml:space="preserve">وزارة الطاقة </w:t>
    </w:r>
  </w:p>
  <w:p w:rsidR="00AE6A37" w:rsidRPr="00E455B3" w:rsidRDefault="00AE6A37" w:rsidP="00E455B3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C84B1C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1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678B7CE1"/>
    <w:multiLevelType w:val="multilevel"/>
    <w:tmpl w:val="FD429B6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160CC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62A"/>
    <w:rsid w:val="00084894"/>
    <w:rsid w:val="00087565"/>
    <w:rsid w:val="0009042F"/>
    <w:rsid w:val="0009109A"/>
    <w:rsid w:val="000951C5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3A8F"/>
    <w:rsid w:val="00112A01"/>
    <w:rsid w:val="001131EA"/>
    <w:rsid w:val="00114521"/>
    <w:rsid w:val="00120513"/>
    <w:rsid w:val="00121F57"/>
    <w:rsid w:val="001266DA"/>
    <w:rsid w:val="0012688D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A5DEF"/>
    <w:rsid w:val="001B2F89"/>
    <w:rsid w:val="001B56C4"/>
    <w:rsid w:val="001B6FC3"/>
    <w:rsid w:val="001C4155"/>
    <w:rsid w:val="001D3458"/>
    <w:rsid w:val="001E6F0E"/>
    <w:rsid w:val="001F77F0"/>
    <w:rsid w:val="00201C53"/>
    <w:rsid w:val="002046E0"/>
    <w:rsid w:val="00217083"/>
    <w:rsid w:val="00222968"/>
    <w:rsid w:val="00223E43"/>
    <w:rsid w:val="0022754A"/>
    <w:rsid w:val="00256C13"/>
    <w:rsid w:val="0027605D"/>
    <w:rsid w:val="002768DC"/>
    <w:rsid w:val="002A377D"/>
    <w:rsid w:val="002B3C90"/>
    <w:rsid w:val="002B77BC"/>
    <w:rsid w:val="002C636C"/>
    <w:rsid w:val="002D3504"/>
    <w:rsid w:val="002F3C71"/>
    <w:rsid w:val="002F531D"/>
    <w:rsid w:val="00311B81"/>
    <w:rsid w:val="00320EE5"/>
    <w:rsid w:val="00321798"/>
    <w:rsid w:val="00324AC4"/>
    <w:rsid w:val="00330750"/>
    <w:rsid w:val="00330949"/>
    <w:rsid w:val="00333FB4"/>
    <w:rsid w:val="00340E66"/>
    <w:rsid w:val="00346643"/>
    <w:rsid w:val="003503FF"/>
    <w:rsid w:val="0035414F"/>
    <w:rsid w:val="00376817"/>
    <w:rsid w:val="00395A81"/>
    <w:rsid w:val="003A30BD"/>
    <w:rsid w:val="003D070B"/>
    <w:rsid w:val="003D3A6F"/>
    <w:rsid w:val="003F553F"/>
    <w:rsid w:val="004226F0"/>
    <w:rsid w:val="004241E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3568"/>
    <w:rsid w:val="00516757"/>
    <w:rsid w:val="00524880"/>
    <w:rsid w:val="00533FCA"/>
    <w:rsid w:val="0053624C"/>
    <w:rsid w:val="0054114E"/>
    <w:rsid w:val="005424D3"/>
    <w:rsid w:val="00542F76"/>
    <w:rsid w:val="005433D3"/>
    <w:rsid w:val="0054428A"/>
    <w:rsid w:val="00572795"/>
    <w:rsid w:val="00581672"/>
    <w:rsid w:val="00582AF4"/>
    <w:rsid w:val="00597C4B"/>
    <w:rsid w:val="005A0DC2"/>
    <w:rsid w:val="005A4613"/>
    <w:rsid w:val="005B592D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46D52"/>
    <w:rsid w:val="006500F2"/>
    <w:rsid w:val="00655830"/>
    <w:rsid w:val="00667AA0"/>
    <w:rsid w:val="006724AB"/>
    <w:rsid w:val="00673E53"/>
    <w:rsid w:val="006844CF"/>
    <w:rsid w:val="0069709F"/>
    <w:rsid w:val="006A5785"/>
    <w:rsid w:val="006B3FED"/>
    <w:rsid w:val="006B4469"/>
    <w:rsid w:val="006B7F74"/>
    <w:rsid w:val="006C2C32"/>
    <w:rsid w:val="006C7EE4"/>
    <w:rsid w:val="006D2289"/>
    <w:rsid w:val="006E4356"/>
    <w:rsid w:val="006E72C5"/>
    <w:rsid w:val="006F6C14"/>
    <w:rsid w:val="006F7457"/>
    <w:rsid w:val="006F7B10"/>
    <w:rsid w:val="00712673"/>
    <w:rsid w:val="0071514A"/>
    <w:rsid w:val="00720B45"/>
    <w:rsid w:val="00721721"/>
    <w:rsid w:val="0073416D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C439B"/>
    <w:rsid w:val="007E04A7"/>
    <w:rsid w:val="007E2CCD"/>
    <w:rsid w:val="007E784D"/>
    <w:rsid w:val="007F61FE"/>
    <w:rsid w:val="007F6C9A"/>
    <w:rsid w:val="00802BA6"/>
    <w:rsid w:val="00805FD8"/>
    <w:rsid w:val="00811390"/>
    <w:rsid w:val="00816C4D"/>
    <w:rsid w:val="00817153"/>
    <w:rsid w:val="0082154C"/>
    <w:rsid w:val="00824DD5"/>
    <w:rsid w:val="00824F94"/>
    <w:rsid w:val="008450B1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074"/>
    <w:rsid w:val="008C2B14"/>
    <w:rsid w:val="008C6304"/>
    <w:rsid w:val="008D07D8"/>
    <w:rsid w:val="008E55C8"/>
    <w:rsid w:val="008E625E"/>
    <w:rsid w:val="008E6DD9"/>
    <w:rsid w:val="008F164D"/>
    <w:rsid w:val="008F721A"/>
    <w:rsid w:val="00900B65"/>
    <w:rsid w:val="00901041"/>
    <w:rsid w:val="009014AA"/>
    <w:rsid w:val="0090713A"/>
    <w:rsid w:val="00911C83"/>
    <w:rsid w:val="00912717"/>
    <w:rsid w:val="009201D2"/>
    <w:rsid w:val="0092165D"/>
    <w:rsid w:val="00923BC6"/>
    <w:rsid w:val="00924837"/>
    <w:rsid w:val="00926663"/>
    <w:rsid w:val="00926689"/>
    <w:rsid w:val="00926D14"/>
    <w:rsid w:val="00927755"/>
    <w:rsid w:val="00941814"/>
    <w:rsid w:val="0095452B"/>
    <w:rsid w:val="00956911"/>
    <w:rsid w:val="00960A75"/>
    <w:rsid w:val="00964B15"/>
    <w:rsid w:val="0098267B"/>
    <w:rsid w:val="0098581E"/>
    <w:rsid w:val="009B364B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6734A"/>
    <w:rsid w:val="00A7099E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1750C"/>
    <w:rsid w:val="00B2533E"/>
    <w:rsid w:val="00B25C7A"/>
    <w:rsid w:val="00B300E0"/>
    <w:rsid w:val="00B41B93"/>
    <w:rsid w:val="00B520F7"/>
    <w:rsid w:val="00B56875"/>
    <w:rsid w:val="00B60E2D"/>
    <w:rsid w:val="00B82F19"/>
    <w:rsid w:val="00B84B35"/>
    <w:rsid w:val="00B977F9"/>
    <w:rsid w:val="00BA47B7"/>
    <w:rsid w:val="00BC0E05"/>
    <w:rsid w:val="00BC5CC1"/>
    <w:rsid w:val="00BD564B"/>
    <w:rsid w:val="00BF39D6"/>
    <w:rsid w:val="00BF4B32"/>
    <w:rsid w:val="00BF712F"/>
    <w:rsid w:val="00C0686B"/>
    <w:rsid w:val="00C07986"/>
    <w:rsid w:val="00C15681"/>
    <w:rsid w:val="00C16AC8"/>
    <w:rsid w:val="00C32799"/>
    <w:rsid w:val="00C33B51"/>
    <w:rsid w:val="00C373D3"/>
    <w:rsid w:val="00C41EA0"/>
    <w:rsid w:val="00C45C18"/>
    <w:rsid w:val="00C5046C"/>
    <w:rsid w:val="00C516A1"/>
    <w:rsid w:val="00C6125A"/>
    <w:rsid w:val="00C64694"/>
    <w:rsid w:val="00C668B6"/>
    <w:rsid w:val="00C73204"/>
    <w:rsid w:val="00C76EF5"/>
    <w:rsid w:val="00C80AD2"/>
    <w:rsid w:val="00C80CDB"/>
    <w:rsid w:val="00C8466A"/>
    <w:rsid w:val="00C855B6"/>
    <w:rsid w:val="00C91F7F"/>
    <w:rsid w:val="00CA0BF8"/>
    <w:rsid w:val="00CA2BA0"/>
    <w:rsid w:val="00CA6265"/>
    <w:rsid w:val="00CB33E5"/>
    <w:rsid w:val="00CE0736"/>
    <w:rsid w:val="00CF5FE2"/>
    <w:rsid w:val="00CF6394"/>
    <w:rsid w:val="00D03624"/>
    <w:rsid w:val="00D1553E"/>
    <w:rsid w:val="00D2513A"/>
    <w:rsid w:val="00D30159"/>
    <w:rsid w:val="00D30687"/>
    <w:rsid w:val="00D35E0D"/>
    <w:rsid w:val="00D3749A"/>
    <w:rsid w:val="00D37641"/>
    <w:rsid w:val="00D60F68"/>
    <w:rsid w:val="00D6446D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DF2D77"/>
    <w:rsid w:val="00E001A4"/>
    <w:rsid w:val="00E12AEF"/>
    <w:rsid w:val="00E2135D"/>
    <w:rsid w:val="00E2477D"/>
    <w:rsid w:val="00E40280"/>
    <w:rsid w:val="00E455B3"/>
    <w:rsid w:val="00E50E6B"/>
    <w:rsid w:val="00E50EE0"/>
    <w:rsid w:val="00E57A32"/>
    <w:rsid w:val="00E742CA"/>
    <w:rsid w:val="00E77DEB"/>
    <w:rsid w:val="00E86873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43514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  <w:rsid w:val="00FE62E6"/>
    <w:rsid w:val="00FF5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3E2E609A-8DDB-49C8-A8D9-223824E22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39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apple-converted-space">
    <w:name w:val="apple-converted-space"/>
    <w:basedOn w:val="a3"/>
    <w:rsid w:val="00A709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חת_156_2018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26 באפריל 2018</DocumentCreateDateEnglish>
    <DocumentCreateDateHebrew xmlns="8f5b83e0-a1d3-486c-bd07-833a425c74af">י"א באייר התשע"ח</DocumentCreateDateHebrew>
    <SubjectDocument xmlns="8f5b83e0-a1d3-486c-bd07-833a425c74af">פרסום מכרז 30/18 התיעלות אנרגטית בדרום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26/04/2018 04:17;59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156</CounterString>
    <LastLockUser xmlns="8f5b83e0-a1d3-486c-bd07-833a425c74af" xsi:nil="true"/>
    <LastCheckOutDate xmlns="8f5b83e0-a1d3-486c-bd07-833a425c74af">26/04/2018 04:18;10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HT_156_2018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2018-04-26T00:00:00+00:00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purl.org/dc/elements/1.1/"/>
    <ds:schemaRef ds:uri="8f5b83e0-a1d3-486c-bd07-833a425c74af"/>
    <ds:schemaRef ds:uri="http://schemas.microsoft.com/office/2006/documentManagement/types"/>
    <ds:schemaRef ds:uri="http://purl.org/dc/terms/"/>
    <ds:schemaRef ds:uri="http://www.w3.org/XML/1998/namespace"/>
    <ds:schemaRef ds:uri="http://purl.org/dc/dcmitype/"/>
    <ds:schemaRef ds:uri="http://schemas.microsoft.com/office/2006/metadata/properties"/>
    <ds:schemaRef ds:uri="http://schemas.openxmlformats.org/package/2006/metadata/core-properties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5F6EC5-4BA8-4423-B3A5-2A55C277A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7E8A280E-0F1F-4177-B9C6-BE048E0FE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53A736D9</Template>
  <TotalTime>0</TotalTime>
  <Pages>2</Pages>
  <Words>400</Words>
  <Characters>2189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2018-04-29T06:14:00Z</cp:lastPrinted>
  <dcterms:created xsi:type="dcterms:W3CDTF">2021-07-21T07:37:00Z</dcterms:created>
  <dcterms:modified xsi:type="dcterms:W3CDTF">2021-07-21T07:37:00Z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